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E60450" w14:textId="0C2332BD" w:rsidR="007E0E6F" w:rsidRDefault="007E0E6F" w:rsidP="004572BD">
      <w:pPr>
        <w:spacing w:after="120" w:line="240" w:lineRule="auto"/>
        <w:ind w:firstLine="0"/>
        <w:contextualSpacing/>
        <w:jc w:val="center"/>
        <w:rPr>
          <w:rFonts w:eastAsia="Calibri" w:cstheme="minorHAnsi"/>
          <w:sz w:val="24"/>
          <w:szCs w:val="24"/>
        </w:rPr>
      </w:pPr>
      <w:r>
        <w:rPr>
          <w:rFonts w:cstheme="minorHAnsi"/>
          <w:b/>
          <w:bCs/>
          <w:sz w:val="28"/>
          <w:szCs w:val="28"/>
        </w:rPr>
        <w:t>DĖL PRIIMTINOS KAIN</w:t>
      </w:r>
      <w:r w:rsidR="004572BD">
        <w:rPr>
          <w:rFonts w:cstheme="minorHAnsi"/>
          <w:b/>
          <w:bCs/>
          <w:sz w:val="28"/>
          <w:szCs w:val="28"/>
        </w:rPr>
        <w:t>OS</w:t>
      </w:r>
      <w:r>
        <w:rPr>
          <w:rFonts w:cstheme="minorHAnsi"/>
          <w:b/>
          <w:bCs/>
          <w:sz w:val="28"/>
          <w:szCs w:val="28"/>
        </w:rPr>
        <w:t>/ĮKAINIO</w:t>
      </w:r>
    </w:p>
    <w:p w14:paraId="217D007E" w14:textId="77777777" w:rsidR="007E0E6F" w:rsidRDefault="007E0E6F" w:rsidP="007E0E6F">
      <w:pPr>
        <w:ind w:firstLine="0"/>
        <w:rPr>
          <w:rFonts w:eastAsia="Calibri" w:cstheme="minorHAnsi"/>
          <w:sz w:val="24"/>
          <w:szCs w:val="24"/>
        </w:rPr>
      </w:pPr>
    </w:p>
    <w:p w14:paraId="3B569877" w14:textId="2147B7EF" w:rsidR="007E0E6F" w:rsidRDefault="004572BD" w:rsidP="007E0E6F">
      <w:pPr>
        <w:ind w:firstLine="0"/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4"/>
          <w:szCs w:val="24"/>
        </w:rPr>
        <w:t xml:space="preserve">Pirkimo pavadinimas: </w:t>
      </w:r>
      <w:r w:rsidR="007E0E6F" w:rsidRPr="004572BD">
        <w:rPr>
          <w:rFonts w:cstheme="minorHAnsi"/>
          <w:b/>
          <w:bCs/>
          <w:sz w:val="24"/>
          <w:szCs w:val="24"/>
        </w:rPr>
        <w:t>„</w:t>
      </w:r>
      <w:r w:rsidR="006378D0" w:rsidRPr="006378D0">
        <w:rPr>
          <w:rFonts w:cstheme="minorHAnsi"/>
          <w:b/>
          <w:bCs/>
          <w:sz w:val="24"/>
          <w:szCs w:val="24"/>
        </w:rPr>
        <w:t>MEDICININĖS PRIEMONĖS IR ĮRANGA</w:t>
      </w:r>
      <w:r w:rsidR="007E0E6F">
        <w:rPr>
          <w:rFonts w:cstheme="minorHAnsi"/>
          <w:b/>
          <w:bCs/>
          <w:sz w:val="28"/>
          <w:szCs w:val="28"/>
        </w:rPr>
        <w:t>“</w:t>
      </w:r>
    </w:p>
    <w:p w14:paraId="66B1C758" w14:textId="6A43750C" w:rsidR="00EA66D9" w:rsidRPr="00726F64" w:rsidRDefault="00B66BE8" w:rsidP="007E0E6F">
      <w:pPr>
        <w:ind w:firstLine="0"/>
        <w:rPr>
          <w:rFonts w:eastAsia="Calibri" w:cstheme="minorHAnsi"/>
          <w:sz w:val="24"/>
          <w:szCs w:val="24"/>
        </w:rPr>
      </w:pPr>
      <w:r w:rsidRPr="00726F64">
        <w:rPr>
          <w:rFonts w:eastAsia="Calibri" w:cstheme="minorHAnsi"/>
          <w:sz w:val="24"/>
          <w:szCs w:val="24"/>
        </w:rPr>
        <w:t>Pirkim</w:t>
      </w:r>
      <w:r w:rsidR="006378D0" w:rsidRPr="00726F64">
        <w:rPr>
          <w:rFonts w:eastAsia="Calibri" w:cstheme="minorHAnsi"/>
          <w:sz w:val="24"/>
          <w:szCs w:val="24"/>
        </w:rPr>
        <w:t>as skaidomas į 4 dalis</w:t>
      </w:r>
      <w:r w:rsidR="006A77D8">
        <w:rPr>
          <w:rFonts w:eastAsia="Calibri" w:cstheme="minorHAnsi"/>
          <w:sz w:val="24"/>
          <w:szCs w:val="24"/>
        </w:rPr>
        <w:t>.</w:t>
      </w:r>
    </w:p>
    <w:p w14:paraId="435A72BE" w14:textId="59245A25" w:rsidR="00A63F2E" w:rsidRDefault="00726F64" w:rsidP="007E0E6F">
      <w:pPr>
        <w:ind w:firstLine="0"/>
        <w:rPr>
          <w:sz w:val="24"/>
          <w:szCs w:val="24"/>
        </w:rPr>
      </w:pPr>
      <w:r w:rsidRPr="00726F64">
        <w:rPr>
          <w:sz w:val="24"/>
          <w:szCs w:val="24"/>
        </w:rPr>
        <w:t>Priimtina</w:t>
      </w:r>
      <w:r w:rsidR="00A63F2E">
        <w:rPr>
          <w:sz w:val="24"/>
          <w:szCs w:val="24"/>
        </w:rPr>
        <w:t xml:space="preserve"> prekės vieno vieneto / kompl. kaina:</w:t>
      </w:r>
    </w:p>
    <w:p w14:paraId="6DCAB4B7" w14:textId="38EE34B0" w:rsidR="00397166" w:rsidRPr="00397166" w:rsidRDefault="00397166" w:rsidP="00397166">
      <w:pPr>
        <w:ind w:firstLine="0"/>
        <w:rPr>
          <w:sz w:val="24"/>
          <w:szCs w:val="24"/>
        </w:rPr>
      </w:pPr>
      <w:r w:rsidRPr="00397166">
        <w:rPr>
          <w:sz w:val="24"/>
          <w:szCs w:val="24"/>
        </w:rPr>
        <w:t xml:space="preserve">I dalis Defibriliatoriai – </w:t>
      </w:r>
      <w:r w:rsidR="004C462C" w:rsidRPr="004C462C">
        <w:rPr>
          <w:sz w:val="24"/>
          <w:szCs w:val="24"/>
        </w:rPr>
        <w:t>1652,89</w:t>
      </w:r>
      <w:r w:rsidRPr="00397166">
        <w:rPr>
          <w:sz w:val="24"/>
          <w:szCs w:val="24"/>
        </w:rPr>
        <w:t xml:space="preserve"> Eur </w:t>
      </w:r>
      <w:r w:rsidR="004C462C">
        <w:rPr>
          <w:sz w:val="24"/>
          <w:szCs w:val="24"/>
        </w:rPr>
        <w:t>be PVM</w:t>
      </w:r>
      <w:r w:rsidR="004B03EE">
        <w:rPr>
          <w:sz w:val="24"/>
          <w:szCs w:val="24"/>
        </w:rPr>
        <w:t>,</w:t>
      </w:r>
    </w:p>
    <w:p w14:paraId="39C8ACCB" w14:textId="331D9439" w:rsidR="005F638D" w:rsidRDefault="00397166" w:rsidP="00397166">
      <w:pPr>
        <w:ind w:firstLine="0"/>
        <w:rPr>
          <w:sz w:val="24"/>
          <w:szCs w:val="24"/>
        </w:rPr>
      </w:pPr>
      <w:r w:rsidRPr="00397166">
        <w:rPr>
          <w:sz w:val="24"/>
          <w:szCs w:val="24"/>
        </w:rPr>
        <w:t>II dalis Mokomieji medicininiai muliažų rinkiniai</w:t>
      </w:r>
      <w:r w:rsidR="005F638D">
        <w:rPr>
          <w:sz w:val="24"/>
          <w:szCs w:val="24"/>
        </w:rPr>
        <w:t>;</w:t>
      </w:r>
    </w:p>
    <w:p w14:paraId="1483B291" w14:textId="27B8EBAE" w:rsidR="00397166" w:rsidRDefault="00CE36BD" w:rsidP="005F638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5F638D" w:rsidRPr="005F638D">
        <w:rPr>
          <w:sz w:val="24"/>
          <w:szCs w:val="24"/>
        </w:rPr>
        <w:t>Medicininių įgūdžių</w:t>
      </w:r>
      <w:r w:rsidR="005F638D">
        <w:rPr>
          <w:sz w:val="24"/>
          <w:szCs w:val="24"/>
        </w:rPr>
        <w:t xml:space="preserve"> </w:t>
      </w:r>
      <w:r w:rsidR="005F638D" w:rsidRPr="005F638D">
        <w:rPr>
          <w:sz w:val="24"/>
          <w:szCs w:val="24"/>
        </w:rPr>
        <w:t>treniruoklis</w:t>
      </w:r>
      <w:r w:rsidR="00136039">
        <w:rPr>
          <w:sz w:val="24"/>
          <w:szCs w:val="24"/>
        </w:rPr>
        <w:t>,</w:t>
      </w:r>
      <w:r w:rsidR="005F638D" w:rsidRPr="005F638D">
        <w:rPr>
          <w:sz w:val="24"/>
          <w:szCs w:val="24"/>
        </w:rPr>
        <w:t xml:space="preserve"> imituoja</w:t>
      </w:r>
      <w:r w:rsidR="005F638D">
        <w:rPr>
          <w:sz w:val="24"/>
          <w:szCs w:val="24"/>
        </w:rPr>
        <w:t>ntis</w:t>
      </w:r>
      <w:r w:rsidR="005F638D" w:rsidRPr="005F638D">
        <w:rPr>
          <w:sz w:val="24"/>
          <w:szCs w:val="24"/>
        </w:rPr>
        <w:t xml:space="preserve"> suaugusio</w:t>
      </w:r>
      <w:r w:rsidR="005F638D">
        <w:rPr>
          <w:sz w:val="24"/>
          <w:szCs w:val="24"/>
        </w:rPr>
        <w:t xml:space="preserve"> </w:t>
      </w:r>
      <w:r w:rsidR="005F638D" w:rsidRPr="005F638D">
        <w:rPr>
          <w:sz w:val="24"/>
          <w:szCs w:val="24"/>
        </w:rPr>
        <w:t>vyro petį su rank</w:t>
      </w:r>
      <w:r w:rsidR="005F638D">
        <w:rPr>
          <w:sz w:val="24"/>
          <w:szCs w:val="24"/>
        </w:rPr>
        <w:t>a</w:t>
      </w:r>
      <w:r w:rsidR="00397166" w:rsidRPr="00397166">
        <w:rPr>
          <w:sz w:val="24"/>
          <w:szCs w:val="24"/>
        </w:rPr>
        <w:t xml:space="preserve"> - </w:t>
      </w:r>
      <w:r w:rsidRPr="004C462C">
        <w:rPr>
          <w:sz w:val="24"/>
          <w:szCs w:val="24"/>
        </w:rPr>
        <w:t>1652,89</w:t>
      </w:r>
      <w:r w:rsidRPr="00397166">
        <w:rPr>
          <w:sz w:val="24"/>
          <w:szCs w:val="24"/>
        </w:rPr>
        <w:t xml:space="preserve"> </w:t>
      </w:r>
      <w:r w:rsidR="00397166" w:rsidRPr="00397166">
        <w:rPr>
          <w:sz w:val="24"/>
          <w:szCs w:val="24"/>
        </w:rPr>
        <w:t xml:space="preserve">Eur </w:t>
      </w:r>
      <w:r>
        <w:rPr>
          <w:sz w:val="24"/>
          <w:szCs w:val="24"/>
        </w:rPr>
        <w:t>be PVM;</w:t>
      </w:r>
    </w:p>
    <w:p w14:paraId="468C5F76" w14:textId="56E84556" w:rsidR="00CE36BD" w:rsidRPr="00397166" w:rsidRDefault="00CE36BD" w:rsidP="00CE36BD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Pr="00CE36BD">
        <w:rPr>
          <w:sz w:val="24"/>
          <w:szCs w:val="24"/>
        </w:rPr>
        <w:t>Ikistacionarinio gyvybės</w:t>
      </w:r>
      <w:r>
        <w:rPr>
          <w:sz w:val="24"/>
          <w:szCs w:val="24"/>
        </w:rPr>
        <w:t xml:space="preserve"> </w:t>
      </w:r>
      <w:r w:rsidRPr="00CE36BD">
        <w:rPr>
          <w:sz w:val="24"/>
          <w:szCs w:val="24"/>
        </w:rPr>
        <w:t>palaikymo traumų simuliacinis</w:t>
      </w:r>
      <w:r>
        <w:rPr>
          <w:sz w:val="24"/>
          <w:szCs w:val="24"/>
        </w:rPr>
        <w:t xml:space="preserve"> </w:t>
      </w:r>
      <w:r w:rsidRPr="00CE36BD">
        <w:rPr>
          <w:sz w:val="24"/>
          <w:szCs w:val="24"/>
        </w:rPr>
        <w:t>rinkinys</w:t>
      </w:r>
      <w:r>
        <w:rPr>
          <w:sz w:val="24"/>
          <w:szCs w:val="24"/>
        </w:rPr>
        <w:t xml:space="preserve"> -</w:t>
      </w:r>
      <w:r w:rsidR="00136039">
        <w:rPr>
          <w:sz w:val="24"/>
          <w:szCs w:val="24"/>
        </w:rPr>
        <w:t xml:space="preserve"> </w:t>
      </w:r>
      <w:r>
        <w:rPr>
          <w:sz w:val="24"/>
          <w:szCs w:val="24"/>
        </w:rPr>
        <w:t>2479,34 Eur be PVM</w:t>
      </w:r>
      <w:r w:rsidRPr="00CE36BD">
        <w:rPr>
          <w:sz w:val="24"/>
          <w:szCs w:val="24"/>
        </w:rPr>
        <w:t>.</w:t>
      </w:r>
    </w:p>
    <w:p w14:paraId="1B660F50" w14:textId="3EA28689" w:rsidR="00397166" w:rsidRPr="00397166" w:rsidRDefault="00397166" w:rsidP="00397166">
      <w:pPr>
        <w:ind w:firstLine="0"/>
        <w:rPr>
          <w:sz w:val="24"/>
          <w:szCs w:val="24"/>
        </w:rPr>
      </w:pPr>
      <w:r w:rsidRPr="00397166">
        <w:rPr>
          <w:sz w:val="24"/>
          <w:szCs w:val="24"/>
        </w:rPr>
        <w:t xml:space="preserve">III dalis Turniketai skirti med. pagalbai – </w:t>
      </w:r>
      <w:r w:rsidR="00BE7BB0" w:rsidRPr="00F95A35">
        <w:rPr>
          <w:sz w:val="24"/>
          <w:szCs w:val="24"/>
        </w:rPr>
        <w:t>25,00 Eur be PVM</w:t>
      </w:r>
    </w:p>
    <w:p w14:paraId="5C37CD74" w14:textId="423273DB" w:rsidR="00EA66D9" w:rsidRPr="004572BD" w:rsidRDefault="00397166" w:rsidP="00397166">
      <w:pPr>
        <w:ind w:firstLine="0"/>
        <w:rPr>
          <w:sz w:val="24"/>
          <w:szCs w:val="24"/>
        </w:rPr>
      </w:pPr>
      <w:r w:rsidRPr="00397166">
        <w:rPr>
          <w:sz w:val="24"/>
          <w:szCs w:val="24"/>
        </w:rPr>
        <w:t xml:space="preserve">IV dalis Turniketai skirti mokymams – </w:t>
      </w:r>
      <w:r w:rsidR="00F95A35" w:rsidRPr="00F95A35">
        <w:rPr>
          <w:sz w:val="24"/>
          <w:szCs w:val="24"/>
        </w:rPr>
        <w:t>18,00 Eur be PVM</w:t>
      </w:r>
      <w:r w:rsidRPr="00397166">
        <w:rPr>
          <w:sz w:val="24"/>
          <w:szCs w:val="24"/>
        </w:rPr>
        <w:t>.</w:t>
      </w:r>
    </w:p>
    <w:sectPr w:rsidR="00EA66D9" w:rsidRPr="004572BD" w:rsidSect="00CC131C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E6F"/>
    <w:rsid w:val="0001116C"/>
    <w:rsid w:val="000A74C2"/>
    <w:rsid w:val="000C4FEA"/>
    <w:rsid w:val="000F6C07"/>
    <w:rsid w:val="00136039"/>
    <w:rsid w:val="00397166"/>
    <w:rsid w:val="004572BD"/>
    <w:rsid w:val="004B03EE"/>
    <w:rsid w:val="004C462C"/>
    <w:rsid w:val="005F638D"/>
    <w:rsid w:val="006378D0"/>
    <w:rsid w:val="006A77D8"/>
    <w:rsid w:val="00726F64"/>
    <w:rsid w:val="007B7468"/>
    <w:rsid w:val="007E0E6F"/>
    <w:rsid w:val="008A49F1"/>
    <w:rsid w:val="00911DDE"/>
    <w:rsid w:val="00A37AD9"/>
    <w:rsid w:val="00A63F2E"/>
    <w:rsid w:val="00B544C4"/>
    <w:rsid w:val="00B66BE8"/>
    <w:rsid w:val="00BE7BB0"/>
    <w:rsid w:val="00CC131C"/>
    <w:rsid w:val="00CE36BD"/>
    <w:rsid w:val="00DC09E8"/>
    <w:rsid w:val="00EA66D9"/>
    <w:rsid w:val="00F9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BA722"/>
  <w15:chartTrackingRefBased/>
  <w15:docId w15:val="{5F88BBF2-EB13-4DA7-9BAB-D4B11DB0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E0E6F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0E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E0E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E0E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E0E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E0E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E0E6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E0E6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E0E6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E0E6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kyripavadinimai">
    <w:name w:val="Skyrių pavadinimai"/>
    <w:basedOn w:val="prastasis"/>
    <w:link w:val="SkyripavadinimaiDiagrama"/>
    <w:autoRedefine/>
    <w:qFormat/>
    <w:rsid w:val="000C4FE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center"/>
    </w:pPr>
    <w:rPr>
      <w:b/>
      <w:bCs/>
    </w:rPr>
  </w:style>
  <w:style w:type="character" w:customStyle="1" w:styleId="SkyripavadinimaiDiagrama">
    <w:name w:val="Skyrių pavadinimai Diagrama"/>
    <w:basedOn w:val="Numatytasispastraiposriftas"/>
    <w:link w:val="Skyripavadinimai"/>
    <w:rsid w:val="000C4FEA"/>
    <w:rPr>
      <w:b/>
      <w:bCs/>
    </w:rPr>
  </w:style>
  <w:style w:type="paragraph" w:customStyle="1" w:styleId="tekstas">
    <w:name w:val="tekstas"/>
    <w:link w:val="tekstasDiagrama"/>
    <w:qFormat/>
    <w:rsid w:val="007B7468"/>
    <w:pPr>
      <w:tabs>
        <w:tab w:val="left" w:pos="1134"/>
      </w:tabs>
      <w:autoSpaceDN w:val="0"/>
      <w:spacing w:after="0" w:line="276" w:lineRule="auto"/>
      <w:ind w:firstLine="709"/>
      <w:jc w:val="both"/>
      <w:textAlignment w:val="baseline"/>
    </w:pPr>
    <w:rPr>
      <w:szCs w:val="24"/>
    </w:rPr>
  </w:style>
  <w:style w:type="character" w:customStyle="1" w:styleId="tekstasDiagrama">
    <w:name w:val="tekstas Diagrama"/>
    <w:basedOn w:val="Numatytasispastraiposriftas"/>
    <w:link w:val="tekstas"/>
    <w:rsid w:val="007B7468"/>
    <w:rPr>
      <w:szCs w:val="24"/>
    </w:rPr>
  </w:style>
  <w:style w:type="paragraph" w:customStyle="1" w:styleId="Skyrius">
    <w:name w:val="Skyrius"/>
    <w:basedOn w:val="prastasis"/>
    <w:link w:val="SkyriusDiagrama"/>
    <w:autoRedefine/>
    <w:qFormat/>
    <w:rsid w:val="000F6C07"/>
    <w:pPr>
      <w:ind w:left="697"/>
      <w:jc w:val="center"/>
    </w:pPr>
    <w:rPr>
      <w:rFonts w:ascii="Times New Roman" w:hAnsi="Times New Roman" w:cs="Times New Roman"/>
      <w:b/>
      <w:sz w:val="28"/>
      <w:szCs w:val="24"/>
    </w:rPr>
  </w:style>
  <w:style w:type="character" w:customStyle="1" w:styleId="SkyriusDiagrama">
    <w:name w:val="Skyrius Diagrama"/>
    <w:basedOn w:val="Numatytasispastraiposriftas"/>
    <w:link w:val="Skyrius"/>
    <w:rsid w:val="000F6C07"/>
    <w:rPr>
      <w:rFonts w:ascii="Times New Roman" w:hAnsi="Times New Roman" w:cs="Times New Roman"/>
      <w:b/>
      <w:sz w:val="28"/>
      <w:szCs w:val="24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0E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E0E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E0E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E0E6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E0E6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E0E6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E0E6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E0E6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E0E6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E0E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E0E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E0E6F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E0E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E0E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E0E6F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E0E6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E0E6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E0E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E0E6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E0E6F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45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572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361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Čiulkinienė</dc:creator>
  <cp:keywords/>
  <dc:description/>
  <cp:lastModifiedBy>Asta Čiulkinienė</cp:lastModifiedBy>
  <cp:revision>17</cp:revision>
  <dcterms:created xsi:type="dcterms:W3CDTF">2025-03-15T15:33:00Z</dcterms:created>
  <dcterms:modified xsi:type="dcterms:W3CDTF">2025-11-09T20:22:00Z</dcterms:modified>
</cp:coreProperties>
</file>